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E2" w:rsidRDefault="00EF14E2" w:rsidP="00EF14E2">
      <w:pPr>
        <w:jc w:val="center"/>
        <w:rPr>
          <w:b/>
        </w:rPr>
      </w:pPr>
      <w:bookmarkStart w:id="0" w:name="_GoBack"/>
      <w:bookmarkEnd w:id="0"/>
      <w:r w:rsidRPr="00EF14E2">
        <w:rPr>
          <w:b/>
        </w:rPr>
        <w:t>TRIAGE GUIDE FOR SICK ROOM VISITS</w:t>
      </w:r>
    </w:p>
    <w:p w:rsidR="00EF14E2" w:rsidRDefault="00EF14E2">
      <w:pPr>
        <w:rPr>
          <w:b/>
        </w:rPr>
      </w:pPr>
    </w:p>
    <w:p w:rsidR="00EF14E2" w:rsidRDefault="00EF14E2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</w:t>
      </w:r>
    </w:p>
    <w:p w:rsidR="00EF14E2" w:rsidRDefault="00EF14E2">
      <w:pPr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</w:t>
      </w:r>
    </w:p>
    <w:p w:rsidR="00EF14E2" w:rsidRDefault="00EF14E2">
      <w:pPr>
        <w:rPr>
          <w:b/>
        </w:rPr>
      </w:pPr>
      <w:r>
        <w:rPr>
          <w:b/>
        </w:rPr>
        <w:t>TIME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</w:t>
      </w:r>
    </w:p>
    <w:p w:rsidR="004A3DA4" w:rsidRPr="00EF14E2" w:rsidRDefault="00EF14E2">
      <w:pPr>
        <w:rPr>
          <w:b/>
        </w:rPr>
      </w:pPr>
      <w:r>
        <w:rPr>
          <w:b/>
        </w:rPr>
        <w:t>COTTAGE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</w:t>
      </w:r>
    </w:p>
    <w:p w:rsidR="0043072A" w:rsidRDefault="0043072A"/>
    <w:p w:rsidR="0043072A" w:rsidRDefault="0043072A">
      <w:r>
        <w:t xml:space="preserve">If </w:t>
      </w:r>
      <w:r w:rsidR="00EF14E2" w:rsidRPr="00EF14E2">
        <w:rPr>
          <w:b/>
          <w:u w:val="single"/>
        </w:rPr>
        <w:t>any one</w:t>
      </w:r>
      <w:r>
        <w:t xml:space="preserve"> of the following symptoms is mentioned in the chief complaint the visit should be conducted in the </w:t>
      </w:r>
      <w:r w:rsidR="00602858" w:rsidRPr="00602858">
        <w:rPr>
          <w:b/>
        </w:rPr>
        <w:t xml:space="preserve">PCS </w:t>
      </w:r>
      <w:r w:rsidRPr="00602858">
        <w:rPr>
          <w:b/>
        </w:rPr>
        <w:t>sick room</w:t>
      </w:r>
      <w:r>
        <w:t xml:space="preserve"> using appropriate PPE and isolation precautions.</w:t>
      </w:r>
    </w:p>
    <w:p w:rsidR="00EF14E2" w:rsidRDefault="00EF14E2"/>
    <w:p w:rsidR="0043072A" w:rsidRDefault="0043072A">
      <w:r>
        <w:t>Circle</w:t>
      </w:r>
      <w:r w:rsidR="00EF14E2">
        <w:t xml:space="preserve"> those that apply:</w:t>
      </w:r>
    </w:p>
    <w:p w:rsidR="0043072A" w:rsidRDefault="0043072A" w:rsidP="0043072A">
      <w:pPr>
        <w:pStyle w:val="ListParagraph"/>
        <w:numPr>
          <w:ilvl w:val="0"/>
          <w:numId w:val="1"/>
        </w:numPr>
      </w:pPr>
      <w:r>
        <w:t>Headache</w:t>
      </w:r>
    </w:p>
    <w:p w:rsidR="0043072A" w:rsidRDefault="00EF14E2" w:rsidP="0043072A">
      <w:pPr>
        <w:pStyle w:val="ListParagraph"/>
        <w:numPr>
          <w:ilvl w:val="0"/>
          <w:numId w:val="1"/>
        </w:numPr>
      </w:pPr>
      <w:r>
        <w:t>D</w:t>
      </w:r>
      <w:r w:rsidR="0043072A">
        <w:t>izziness</w:t>
      </w:r>
    </w:p>
    <w:p w:rsidR="00602858" w:rsidRDefault="00602858" w:rsidP="0043072A">
      <w:pPr>
        <w:pStyle w:val="ListParagraph"/>
        <w:numPr>
          <w:ilvl w:val="0"/>
          <w:numId w:val="1"/>
        </w:numPr>
      </w:pPr>
      <w:r>
        <w:t>Rash</w:t>
      </w:r>
    </w:p>
    <w:p w:rsidR="00EF14E2" w:rsidRDefault="00EF14E2" w:rsidP="0043072A">
      <w:pPr>
        <w:pStyle w:val="ListParagraph"/>
        <w:numPr>
          <w:ilvl w:val="0"/>
          <w:numId w:val="1"/>
        </w:numPr>
      </w:pPr>
      <w:r>
        <w:t>Abdominal pain</w:t>
      </w:r>
    </w:p>
    <w:p w:rsidR="0043072A" w:rsidRDefault="0043072A" w:rsidP="0043072A">
      <w:pPr>
        <w:pStyle w:val="ListParagraph"/>
        <w:numPr>
          <w:ilvl w:val="0"/>
          <w:numId w:val="1"/>
        </w:numPr>
      </w:pPr>
      <w:r>
        <w:lastRenderedPageBreak/>
        <w:t>Nausea</w:t>
      </w:r>
    </w:p>
    <w:p w:rsidR="0043072A" w:rsidRDefault="0043072A" w:rsidP="0043072A">
      <w:pPr>
        <w:pStyle w:val="ListParagraph"/>
        <w:numPr>
          <w:ilvl w:val="0"/>
          <w:numId w:val="1"/>
        </w:numPr>
      </w:pPr>
      <w:r>
        <w:t xml:space="preserve">Vomiting </w:t>
      </w:r>
    </w:p>
    <w:p w:rsidR="0043072A" w:rsidRDefault="0043072A" w:rsidP="0043072A">
      <w:pPr>
        <w:pStyle w:val="ListParagraph"/>
        <w:numPr>
          <w:ilvl w:val="0"/>
          <w:numId w:val="1"/>
        </w:numPr>
      </w:pPr>
      <w:r>
        <w:t>Diarrhea</w:t>
      </w:r>
    </w:p>
    <w:p w:rsidR="0043072A" w:rsidRDefault="0043072A" w:rsidP="0043072A">
      <w:pPr>
        <w:pStyle w:val="ListParagraph"/>
        <w:numPr>
          <w:ilvl w:val="0"/>
          <w:numId w:val="1"/>
        </w:numPr>
      </w:pPr>
      <w:r>
        <w:t>Fever</w:t>
      </w:r>
    </w:p>
    <w:p w:rsidR="0043072A" w:rsidRDefault="0043072A" w:rsidP="0043072A">
      <w:pPr>
        <w:pStyle w:val="ListParagraph"/>
        <w:numPr>
          <w:ilvl w:val="0"/>
          <w:numId w:val="1"/>
        </w:numPr>
      </w:pPr>
      <w:r>
        <w:t>Cough</w:t>
      </w:r>
    </w:p>
    <w:p w:rsidR="0043072A" w:rsidRDefault="0043072A" w:rsidP="0043072A">
      <w:pPr>
        <w:pStyle w:val="ListParagraph"/>
        <w:numPr>
          <w:ilvl w:val="0"/>
          <w:numId w:val="1"/>
        </w:numPr>
      </w:pPr>
      <w:r>
        <w:t>Sore throat</w:t>
      </w:r>
    </w:p>
    <w:p w:rsidR="0043072A" w:rsidRDefault="0043072A" w:rsidP="0043072A">
      <w:pPr>
        <w:pStyle w:val="ListParagraph"/>
        <w:numPr>
          <w:ilvl w:val="0"/>
          <w:numId w:val="1"/>
        </w:numPr>
      </w:pPr>
      <w:r>
        <w:t>SOB</w:t>
      </w:r>
    </w:p>
    <w:p w:rsidR="0043072A" w:rsidRDefault="0043072A" w:rsidP="0043072A">
      <w:pPr>
        <w:pStyle w:val="ListParagraph"/>
        <w:numPr>
          <w:ilvl w:val="0"/>
          <w:numId w:val="1"/>
        </w:numPr>
      </w:pPr>
      <w:r>
        <w:t>Runny nose</w:t>
      </w:r>
    </w:p>
    <w:p w:rsidR="00EF14E2" w:rsidRDefault="0043072A" w:rsidP="00EF14E2">
      <w:pPr>
        <w:pStyle w:val="ListParagraph"/>
        <w:numPr>
          <w:ilvl w:val="0"/>
          <w:numId w:val="1"/>
        </w:numPr>
      </w:pPr>
      <w:r>
        <w:t>Body aches</w:t>
      </w:r>
    </w:p>
    <w:p w:rsidR="00EF14E2" w:rsidRDefault="00EF14E2" w:rsidP="00EF14E2">
      <w:pPr>
        <w:pStyle w:val="ListParagraph"/>
        <w:numPr>
          <w:ilvl w:val="0"/>
          <w:numId w:val="1"/>
        </w:numPr>
      </w:pPr>
      <w:r>
        <w:t>None of the above</w:t>
      </w:r>
    </w:p>
    <w:p w:rsidR="00602858" w:rsidRPr="00602858" w:rsidRDefault="00602858" w:rsidP="00602858">
      <w:r w:rsidRPr="00602858">
        <w:rPr>
          <w:b/>
        </w:rPr>
        <w:t>No analgesics (Ibuprofen or Acetaminophen) may be given for any of the above symptoms without a specific practitioner order.  Patient Specific Protocol orders for analgesics do not apply to these symptoms during COVID-19</w:t>
      </w:r>
      <w:r>
        <w:t>.</w:t>
      </w:r>
      <w:r w:rsidRPr="00602858">
        <w:t xml:space="preserve"> </w:t>
      </w:r>
    </w:p>
    <w:p w:rsidR="00EF14E2" w:rsidRDefault="00EF14E2" w:rsidP="00EF14E2"/>
    <w:p w:rsidR="00EF14E2" w:rsidRDefault="00EF14E2" w:rsidP="00EF14E2"/>
    <w:p w:rsidR="00EF14E2" w:rsidRDefault="00EF14E2" w:rsidP="00EF14E2">
      <w:r>
        <w:t>Nurse Name: __________________________</w:t>
      </w:r>
    </w:p>
    <w:p w:rsidR="00EF14E2" w:rsidRDefault="00EF14E2" w:rsidP="00EF14E2">
      <w:r>
        <w:t>Signature: _____________________________</w:t>
      </w:r>
    </w:p>
    <w:p w:rsidR="00EF14E2" w:rsidRDefault="00EF14E2" w:rsidP="00EF14E2"/>
    <w:p w:rsidR="0043072A" w:rsidRDefault="0043072A"/>
    <w:sectPr w:rsidR="00430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17A71"/>
    <w:multiLevelType w:val="hybridMultilevel"/>
    <w:tmpl w:val="0A0A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2A"/>
    <w:rsid w:val="0043072A"/>
    <w:rsid w:val="004A3DA4"/>
    <w:rsid w:val="00602858"/>
    <w:rsid w:val="0089355E"/>
    <w:rsid w:val="00E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9CC0F-46EA-4274-810E-60A16B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0A25E-3170-42FD-9AFE-97495BD9862C}"/>
</file>

<file path=customXml/itemProps2.xml><?xml version="1.0" encoding="utf-8"?>
<ds:datastoreItem xmlns:ds="http://schemas.openxmlformats.org/officeDocument/2006/customXml" ds:itemID="{3DB9257C-8601-47E6-A8CD-788E8633BA89}"/>
</file>

<file path=customXml/itemProps3.xml><?xml version="1.0" encoding="utf-8"?>
<ds:datastoreItem xmlns:ds="http://schemas.openxmlformats.org/officeDocument/2006/customXml" ds:itemID="{9CD798F3-E985-492D-9029-D1F681FCE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JCCA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DAURIA LINDA</dc:creator>
  <cp:keywords/>
  <dc:description/>
  <cp:lastModifiedBy>KIBEL JOANNA</cp:lastModifiedBy>
  <cp:revision>2</cp:revision>
  <dcterms:created xsi:type="dcterms:W3CDTF">2020-05-26T14:34:00Z</dcterms:created>
  <dcterms:modified xsi:type="dcterms:W3CDTF">2020-05-26T14:34:00Z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