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17F" w:rsidRDefault="0076417F" w:rsidP="00F73B8A">
      <w:pPr>
        <w:shd w:val="clear" w:color="auto" w:fill="FFFFFF"/>
        <w:rPr>
          <w:rFonts w:ascii="inherit" w:hAnsi="inherit"/>
          <w:b/>
          <w:bCs/>
          <w:color w:val="00B050"/>
          <w:sz w:val="28"/>
          <w:szCs w:val="28"/>
          <w:bdr w:val="none" w:sz="0" w:space="0" w:color="auto" w:frame="1"/>
        </w:rPr>
      </w:pPr>
      <w:r w:rsidRPr="0076417F">
        <w:rPr>
          <w:rFonts w:ascii="inherit" w:hAnsi="inherit"/>
          <w:b/>
          <w:bCs/>
          <w:color w:val="00B050"/>
          <w:sz w:val="28"/>
          <w:szCs w:val="28"/>
          <w:u w:val="single"/>
          <w:bdr w:val="none" w:sz="0" w:space="0" w:color="auto" w:frame="1"/>
        </w:rPr>
        <w:t xml:space="preserve">ACCESSING “TALKATONE” </w:t>
      </w:r>
      <w:bookmarkStart w:id="0" w:name="_GoBack"/>
      <w:bookmarkEnd w:id="0"/>
    </w:p>
    <w:p w:rsidR="00F73B8A" w:rsidRDefault="00F73B8A" w:rsidP="00F73B8A">
      <w:pPr>
        <w:shd w:val="clear" w:color="auto" w:fill="FFFFFF"/>
        <w:rPr>
          <w:color w:val="201F1E"/>
        </w:rPr>
      </w:pPr>
      <w:r>
        <w:rPr>
          <w:rFonts w:ascii="inherit" w:hAnsi="inherit"/>
          <w:b/>
          <w:bCs/>
          <w:color w:val="00B050"/>
          <w:sz w:val="28"/>
          <w:szCs w:val="28"/>
          <w:bdr w:val="none" w:sz="0" w:space="0" w:color="auto" w:frame="1"/>
        </w:rPr>
        <w:t>How do I communicate with clients via phone and text if I don’t have a</w:t>
      </w:r>
      <w:r w:rsidR="0076417F">
        <w:rPr>
          <w:rFonts w:ascii="inherit" w:hAnsi="inherit"/>
          <w:b/>
          <w:bCs/>
          <w:color w:val="00B050"/>
          <w:sz w:val="28"/>
          <w:szCs w:val="28"/>
          <w:bdr w:val="none" w:sz="0" w:space="0" w:color="auto" w:frame="1"/>
        </w:rPr>
        <w:t xml:space="preserve">n agency-issued </w:t>
      </w:r>
      <w:r>
        <w:rPr>
          <w:rFonts w:ascii="inherit" w:hAnsi="inherit"/>
          <w:b/>
          <w:bCs/>
          <w:color w:val="00B050"/>
          <w:sz w:val="28"/>
          <w:szCs w:val="28"/>
          <w:bdr w:val="none" w:sz="0" w:space="0" w:color="auto" w:frame="1"/>
        </w:rPr>
        <w:t>cell phone?</w:t>
      </w:r>
    </w:p>
    <w:p w:rsidR="00F73B8A" w:rsidRDefault="00F73B8A" w:rsidP="00F73B8A">
      <w:pPr>
        <w:numPr>
          <w:ilvl w:val="0"/>
          <w:numId w:val="1"/>
        </w:numPr>
        <w:shd w:val="clear" w:color="auto" w:fill="FFFFFF"/>
        <w:spacing w:after="0" w:line="231" w:lineRule="atLeast"/>
        <w:rPr>
          <w:rFonts w:eastAsia="Times New Roman"/>
          <w:color w:val="201F1E"/>
        </w:rPr>
      </w:pPr>
      <w:bookmarkStart w:id="1" w:name="_Hlk38028776"/>
      <w:r>
        <w:rPr>
          <w:rFonts w:eastAsia="Times New Roman"/>
          <w:b/>
          <w:bCs/>
          <w:color w:val="201F1E"/>
        </w:rPr>
        <w:t>PREFIX</w:t>
      </w:r>
      <w:r>
        <w:rPr>
          <w:rFonts w:eastAsia="Times New Roman"/>
          <w:color w:val="201F1E"/>
        </w:rPr>
        <w:t>:                 Dial *67 to block your number before you dial the number you are calling. If clients are not accepting blocked calls use the next option.</w:t>
      </w:r>
    </w:p>
    <w:p w:rsidR="00F73B8A" w:rsidRDefault="00F73B8A" w:rsidP="00F73B8A">
      <w:pPr>
        <w:numPr>
          <w:ilvl w:val="0"/>
          <w:numId w:val="1"/>
        </w:numPr>
        <w:shd w:val="clear" w:color="auto" w:fill="FFFFFF"/>
        <w:spacing w:after="0" w:line="231" w:lineRule="atLeast"/>
        <w:rPr>
          <w:rFonts w:eastAsia="Times New Roman"/>
          <w:color w:val="201F1E"/>
        </w:rPr>
      </w:pPr>
      <w:r>
        <w:rPr>
          <w:rFonts w:eastAsia="Times New Roman"/>
          <w:b/>
          <w:bCs/>
          <w:color w:val="201F1E"/>
        </w:rPr>
        <w:t>PHONE APP</w:t>
      </w:r>
      <w:r>
        <w:rPr>
          <w:rFonts w:eastAsia="Times New Roman"/>
          <w:color w:val="201F1E"/>
        </w:rPr>
        <w:t>:       </w:t>
      </w:r>
      <w:proofErr w:type="spellStart"/>
      <w:r>
        <w:rPr>
          <w:color w:val="201F1E"/>
        </w:rPr>
        <w:fldChar w:fldCharType="begin"/>
      </w:r>
      <w:r>
        <w:rPr>
          <w:color w:val="201F1E"/>
        </w:rPr>
        <w:instrText xml:space="preserve"> HYPERLINK "https://apps.apple.com/app/id397648381" \t "_blank" </w:instrText>
      </w:r>
      <w:r>
        <w:rPr>
          <w:color w:val="201F1E"/>
        </w:rPr>
        <w:fldChar w:fldCharType="separate"/>
      </w:r>
      <w:r>
        <w:rPr>
          <w:rStyle w:val="Hyperlink"/>
          <w:rFonts w:eastAsia="Times New Roman"/>
          <w:b/>
          <w:bCs/>
          <w:bdr w:val="none" w:sz="0" w:space="0" w:color="auto" w:frame="1"/>
        </w:rPr>
        <w:t>Talkatone</w:t>
      </w:r>
      <w:proofErr w:type="spellEnd"/>
      <w:r>
        <w:rPr>
          <w:color w:val="201F1E"/>
        </w:rPr>
        <w:fldChar w:fldCharType="end"/>
      </w:r>
    </w:p>
    <w:p w:rsidR="00F73B8A" w:rsidRDefault="00F73B8A" w:rsidP="00F73B8A">
      <w:pPr>
        <w:shd w:val="clear" w:color="auto" w:fill="FFFFFF"/>
        <w:spacing w:line="231" w:lineRule="atLeast"/>
        <w:ind w:left="720"/>
        <w:rPr>
          <w:color w:val="201F1E"/>
        </w:rPr>
      </w:pPr>
      <w:r>
        <w:rPr>
          <w:color w:val="201F1E"/>
        </w:rPr>
        <w:t>Use this free app to register for a NY-area number to make and receive calls, as well and send and receive text messages, from your personal phone without using your own phone number. Phone calls and text messages are completed through your phone’s internet connection, so it does not use your phone line. The free app is supported by ads, so please ignore them.</w:t>
      </w:r>
    </w:p>
    <w:p w:rsidR="00F73B8A" w:rsidRDefault="00F73B8A" w:rsidP="00F73B8A">
      <w:pPr>
        <w:shd w:val="clear" w:color="auto" w:fill="FFFFFF"/>
        <w:spacing w:line="231" w:lineRule="atLeast"/>
        <w:ind w:left="720"/>
        <w:rPr>
          <w:color w:val="201F1E"/>
        </w:rPr>
      </w:pPr>
      <w:r>
        <w:rPr>
          <w:color w:val="201F1E"/>
        </w:rPr>
        <w:t> </w:t>
      </w:r>
    </w:p>
    <w:p w:rsidR="00F73B8A" w:rsidRDefault="00F73B8A" w:rsidP="00F73B8A">
      <w:pPr>
        <w:shd w:val="clear" w:color="auto" w:fill="FFFFFF"/>
        <w:spacing w:line="231" w:lineRule="atLeast"/>
        <w:ind w:left="720"/>
        <w:rPr>
          <w:color w:val="201F1E"/>
        </w:rPr>
      </w:pPr>
      <w:r>
        <w:rPr>
          <w:b/>
          <w:bCs/>
          <w:color w:val="201F1E"/>
        </w:rPr>
        <w:t>App Install Instructions</w:t>
      </w:r>
    </w:p>
    <w:p w:rsidR="00F73B8A" w:rsidRDefault="00F73B8A" w:rsidP="00F73B8A">
      <w:pPr>
        <w:numPr>
          <w:ilvl w:val="0"/>
          <w:numId w:val="2"/>
        </w:numPr>
        <w:shd w:val="clear" w:color="auto" w:fill="FFFFFF"/>
        <w:spacing w:after="0" w:line="231" w:lineRule="atLeast"/>
        <w:ind w:left="1440"/>
        <w:rPr>
          <w:color w:val="201F1E"/>
        </w:rPr>
      </w:pPr>
      <w:r>
        <w:rPr>
          <w:color w:val="201F1E"/>
        </w:rPr>
        <w:t xml:space="preserve">Download and install the </w:t>
      </w:r>
      <w:proofErr w:type="spellStart"/>
      <w:r>
        <w:rPr>
          <w:color w:val="201F1E"/>
        </w:rPr>
        <w:t>Talkatone</w:t>
      </w:r>
      <w:proofErr w:type="spellEnd"/>
      <w:r>
        <w:rPr>
          <w:color w:val="201F1E"/>
        </w:rPr>
        <w:t xml:space="preserve"> app on your personal smartphone from the Apple App Store (iPhones) or Google Play Store (Android phones).</w:t>
      </w:r>
    </w:p>
    <w:p w:rsidR="0076417F" w:rsidRDefault="0076417F" w:rsidP="00E36BFC">
      <w:pPr>
        <w:numPr>
          <w:ilvl w:val="0"/>
          <w:numId w:val="2"/>
        </w:numPr>
        <w:shd w:val="clear" w:color="auto" w:fill="FFFFFF"/>
        <w:spacing w:after="0" w:line="231" w:lineRule="atLeast"/>
        <w:ind w:left="1440"/>
        <w:rPr>
          <w:color w:val="201F1E"/>
        </w:rPr>
      </w:pPr>
      <w:r w:rsidRPr="0076417F">
        <w:rPr>
          <w:color w:val="201F1E"/>
        </w:rPr>
        <w:t xml:space="preserve">Then, go to </w:t>
      </w:r>
      <w:hyperlink r:id="rId5" w:history="1">
        <w:r>
          <w:rPr>
            <w:rStyle w:val="Hyperlink"/>
          </w:rPr>
          <w:t>https://www.instagram.com/p/BGFei3KgLZN/</w:t>
        </w:r>
      </w:hyperlink>
      <w:r w:rsidRPr="0076417F">
        <w:rPr>
          <w:color w:val="0563C1"/>
          <w:u w:val="single"/>
          <w:bdr w:val="none" w:sz="0" w:space="0" w:color="auto" w:frame="1"/>
        </w:rPr>
        <w:t xml:space="preserve"> </w:t>
      </w:r>
      <w:r w:rsidRPr="00D12E80">
        <w:rPr>
          <w:color w:val="201F1E"/>
        </w:rPr>
        <w:t>to watch a quick video on how to register for a free account.</w:t>
      </w:r>
    </w:p>
    <w:p w:rsidR="00F73B8A" w:rsidRPr="0076417F" w:rsidRDefault="00F73B8A" w:rsidP="00E36BFC">
      <w:pPr>
        <w:numPr>
          <w:ilvl w:val="0"/>
          <w:numId w:val="2"/>
        </w:numPr>
        <w:shd w:val="clear" w:color="auto" w:fill="FFFFFF"/>
        <w:spacing w:after="0" w:line="231" w:lineRule="atLeast"/>
        <w:ind w:left="1440"/>
        <w:rPr>
          <w:color w:val="201F1E"/>
        </w:rPr>
      </w:pPr>
      <w:r w:rsidRPr="0076417F">
        <w:rPr>
          <w:color w:val="201F1E"/>
        </w:rPr>
        <w:t>Open the app and repeat the steps from the video. Use your JCCA email address to register.</w:t>
      </w:r>
    </w:p>
    <w:p w:rsidR="00F73B8A" w:rsidRDefault="00F73B8A" w:rsidP="00F73B8A">
      <w:pPr>
        <w:numPr>
          <w:ilvl w:val="0"/>
          <w:numId w:val="2"/>
        </w:numPr>
        <w:shd w:val="clear" w:color="auto" w:fill="FFFFFF"/>
        <w:spacing w:after="0" w:line="231" w:lineRule="atLeast"/>
        <w:ind w:left="1440"/>
        <w:rPr>
          <w:color w:val="201F1E"/>
        </w:rPr>
      </w:pPr>
      <w:r>
        <w:rPr>
          <w:color w:val="201F1E"/>
        </w:rPr>
        <w:t>Connect your phone to your home’s Wi-Fi network so that you do not use your data plan.</w:t>
      </w:r>
    </w:p>
    <w:p w:rsidR="00F73B8A" w:rsidRDefault="00F73B8A" w:rsidP="00F73B8A">
      <w:pPr>
        <w:numPr>
          <w:ilvl w:val="0"/>
          <w:numId w:val="2"/>
        </w:numPr>
        <w:shd w:val="clear" w:color="auto" w:fill="FFFFFF"/>
        <w:spacing w:after="0" w:line="231" w:lineRule="atLeast"/>
        <w:ind w:left="1440"/>
        <w:rPr>
          <w:color w:val="201F1E"/>
        </w:rPr>
      </w:pPr>
      <w:r>
        <w:rPr>
          <w:color w:val="201F1E"/>
        </w:rPr>
        <w:t xml:space="preserve">Open the </w:t>
      </w:r>
      <w:proofErr w:type="spellStart"/>
      <w:r>
        <w:rPr>
          <w:color w:val="201F1E"/>
        </w:rPr>
        <w:t>Talkatone</w:t>
      </w:r>
      <w:proofErr w:type="spellEnd"/>
      <w:r>
        <w:rPr>
          <w:color w:val="201F1E"/>
        </w:rPr>
        <w:t xml:space="preserve"> app. Select the keypad to dial your client’s phone number. Select the messages option to send a text message.</w:t>
      </w:r>
    </w:p>
    <w:p w:rsidR="00F73B8A" w:rsidRDefault="00F73B8A" w:rsidP="00F73B8A">
      <w:pPr>
        <w:numPr>
          <w:ilvl w:val="0"/>
          <w:numId w:val="2"/>
        </w:numPr>
        <w:shd w:val="clear" w:color="auto" w:fill="FFFFFF"/>
        <w:spacing w:line="231" w:lineRule="atLeast"/>
        <w:ind w:left="1440"/>
        <w:rPr>
          <w:color w:val="201F1E"/>
        </w:rPr>
      </w:pPr>
      <w:r>
        <w:rPr>
          <w:color w:val="201F1E"/>
        </w:rPr>
        <w:t>Share this number with your clients so that they can call and text you on your new number.</w:t>
      </w:r>
    </w:p>
    <w:bookmarkEnd w:id="1"/>
    <w:p w:rsidR="00F73B8A" w:rsidRDefault="00F73B8A" w:rsidP="00F73B8A">
      <w:pPr>
        <w:shd w:val="clear" w:color="auto" w:fill="FFFFFF"/>
        <w:rPr>
          <w:color w:val="201F1E"/>
        </w:rPr>
      </w:pPr>
      <w:r>
        <w:rPr>
          <w:color w:val="201F1E"/>
        </w:rPr>
        <w:t> </w:t>
      </w:r>
    </w:p>
    <w:p w:rsidR="00F73B8A" w:rsidRDefault="00F73B8A" w:rsidP="00F73B8A"/>
    <w:p w:rsidR="00F73B8A" w:rsidRDefault="00F73B8A"/>
    <w:sectPr w:rsidR="00F73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990BE6"/>
    <w:multiLevelType w:val="multilevel"/>
    <w:tmpl w:val="62B639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DD0798E"/>
    <w:multiLevelType w:val="multilevel"/>
    <w:tmpl w:val="2EC0E6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B8A"/>
    <w:rsid w:val="003E0A6E"/>
    <w:rsid w:val="007065E7"/>
    <w:rsid w:val="0076417F"/>
    <w:rsid w:val="007B7979"/>
    <w:rsid w:val="00C46574"/>
    <w:rsid w:val="00F73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4F875-C240-48D3-8618-980DF6BF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3B8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78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stagram.com/p/BGFei3KgLZN/"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62B7DCDA3294586BDEEC112BCFD41" ma:contentTypeVersion="4" ma:contentTypeDescription="Create a new document." ma:contentTypeScope="" ma:versionID="9e0e8d47e4aa9c3d54c74a53478a99ad">
  <xsd:schema xmlns:xsd="http://www.w3.org/2001/XMLSchema" xmlns:xs="http://www.w3.org/2001/XMLSchema" xmlns:p="http://schemas.microsoft.com/office/2006/metadata/properties" xmlns:ns2="3f793d95-85f9-4a95-b501-5c9d5112d2e6" targetNamespace="http://schemas.microsoft.com/office/2006/metadata/properties" ma:root="true" ma:fieldsID="5364979547c315ac6ae021889612979c" ns2:_="">
    <xsd:import namespace="3f793d95-85f9-4a95-b501-5c9d5112d2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93d95-85f9-4a95-b501-5c9d5112d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80008F-B357-4AA4-85D4-01E594345BCB}"/>
</file>

<file path=customXml/itemProps2.xml><?xml version="1.0" encoding="utf-8"?>
<ds:datastoreItem xmlns:ds="http://schemas.openxmlformats.org/officeDocument/2006/customXml" ds:itemID="{9E8B8134-B8B4-4045-AD51-8129F5ADBC71}"/>
</file>

<file path=customXml/itemProps3.xml><?xml version="1.0" encoding="utf-8"?>
<ds:datastoreItem xmlns:ds="http://schemas.openxmlformats.org/officeDocument/2006/customXml" ds:itemID="{E0BB4D02-0961-48E5-A6DE-B6AA5E542B88}"/>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KIBEL JOANNA</dc:creator>
  <cp:keywords/>
  <dc:description/>
  <cp:lastModifiedBy>KIBEL JOANNA</cp:lastModifiedBy>
  <cp:revision>2</cp:revision>
  <dcterms:created xsi:type="dcterms:W3CDTF">2020-04-22T19:33:00Z</dcterms:created>
  <dcterms:modified xsi:type="dcterms:W3CDTF">2020-04-22T19:33:00Z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0x01010092762B7DCDA3294586BDEEC112BCFD41</vt:lpwstr>
  </property>
</Properties>
</file>